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55" w:rsidRDefault="000A0B55" w:rsidP="000A0B55">
      <w:pPr>
        <w:ind w:left="360"/>
        <w:rPr>
          <w:b/>
          <w:bCs/>
        </w:rPr>
      </w:pPr>
      <w:r>
        <w:rPr>
          <w:b/>
          <w:bCs/>
        </w:rPr>
        <w:t>ŽIVOT V RÍMSKOM MESTE</w:t>
      </w:r>
    </w:p>
    <w:p w:rsidR="000E3FF4" w:rsidRPr="000A0B55" w:rsidRDefault="000A0B55" w:rsidP="000A0B55">
      <w:r w:rsidRPr="000A0B55">
        <w:rPr>
          <w:b/>
          <w:bCs/>
        </w:rPr>
        <w:t>Guvernér</w:t>
      </w:r>
      <w:r w:rsidRPr="000A0B55">
        <w:t xml:space="preserve"> – správca provincie (</w:t>
      </w:r>
      <w:r w:rsidRPr="000A0B55">
        <w:rPr>
          <w:i/>
          <w:iCs/>
        </w:rPr>
        <w:t>dane, dodržovanie zákonov, uctievanie bohov</w:t>
      </w:r>
      <w:r w:rsidRPr="000A0B55">
        <w:t>)</w:t>
      </w:r>
    </w:p>
    <w:p w:rsidR="000E3FF4" w:rsidRPr="000A0B55" w:rsidRDefault="000A0B55" w:rsidP="000A0B55">
      <w:r w:rsidRPr="000A0B55">
        <w:rPr>
          <w:b/>
          <w:bCs/>
        </w:rPr>
        <w:t xml:space="preserve">Rímska kultúra, architektúra a bohovia </w:t>
      </w:r>
      <w:r w:rsidRPr="000A0B55">
        <w:t xml:space="preserve">– podľa </w:t>
      </w:r>
      <w:r w:rsidRPr="000A0B55">
        <w:rPr>
          <w:b/>
          <w:bCs/>
        </w:rPr>
        <w:t>gréckeho vzoru</w:t>
      </w:r>
    </w:p>
    <w:p w:rsidR="000E3FF4" w:rsidRPr="000A0B55" w:rsidRDefault="000A0B55" w:rsidP="000A0B55">
      <w:r w:rsidRPr="000A0B55">
        <w:rPr>
          <w:b/>
          <w:bCs/>
        </w:rPr>
        <w:t>Architektúra –</w:t>
      </w:r>
      <w:r w:rsidRPr="000A0B55">
        <w:t xml:space="preserve">chrámy, kúpele, amfiteátre, víťazné stĺpy a oblúky, </w:t>
      </w:r>
      <w:proofErr w:type="spellStart"/>
      <w:r w:rsidRPr="000A0B55">
        <w:t>akvadukty</w:t>
      </w:r>
      <w:proofErr w:type="spellEnd"/>
      <w:r w:rsidRPr="000A0B55">
        <w:t xml:space="preserve"> (vodovody), stoky </w:t>
      </w:r>
    </w:p>
    <w:p w:rsidR="000E3FF4" w:rsidRPr="000A0B55" w:rsidRDefault="000A0B55" w:rsidP="000A0B55">
      <w:r w:rsidRPr="000A0B55">
        <w:rPr>
          <w:b/>
          <w:bCs/>
        </w:rPr>
        <w:t>Obydlia: c</w:t>
      </w:r>
      <w:r w:rsidRPr="000A0B55">
        <w:t xml:space="preserve">hudobní – v mestách ( nájomné domy), bohatí </w:t>
      </w:r>
      <w:r w:rsidRPr="000A0B55">
        <w:rPr>
          <w:b/>
          <w:bCs/>
        </w:rPr>
        <w:t>– na vidieku (</w:t>
      </w:r>
      <w:r w:rsidRPr="000A0B55">
        <w:t>vily)</w:t>
      </w:r>
      <w:r w:rsidRPr="000A0B55">
        <w:rPr>
          <w:b/>
          <w:bCs/>
        </w:rPr>
        <w:t xml:space="preserve"> </w:t>
      </w:r>
    </w:p>
    <w:p w:rsidR="000E3FF4" w:rsidRPr="000A0B55" w:rsidRDefault="000A0B55" w:rsidP="000A0B55">
      <w:r w:rsidRPr="000A0B55">
        <w:rPr>
          <w:b/>
          <w:bCs/>
        </w:rPr>
        <w:t>Vzdelávanie (</w:t>
      </w:r>
      <w:r w:rsidRPr="000A0B55">
        <w:rPr>
          <w:i/>
          <w:iCs/>
        </w:rPr>
        <w:t xml:space="preserve">najmä deti bohatých) </w:t>
      </w:r>
      <w:r w:rsidRPr="000A0B55">
        <w:t xml:space="preserve">– matematika, latinčina, gréčtina, telocvik, hudobná výchova, </w:t>
      </w:r>
      <w:r w:rsidRPr="000A0B55">
        <w:rPr>
          <w:b/>
          <w:bCs/>
        </w:rPr>
        <w:t xml:space="preserve">staršie deti – </w:t>
      </w:r>
      <w:r w:rsidRPr="000A0B55">
        <w:t>právo, filozofia, história, prírodné vedy...</w:t>
      </w:r>
      <w:r w:rsidRPr="000A0B55">
        <w:rPr>
          <w:b/>
          <w:bCs/>
        </w:rPr>
        <w:t xml:space="preserve"> </w:t>
      </w:r>
    </w:p>
    <w:p w:rsidR="000E3FF4" w:rsidRPr="000A0B55" w:rsidRDefault="000A0B55" w:rsidP="000A0B55">
      <w:r w:rsidRPr="000A0B55">
        <w:rPr>
          <w:b/>
          <w:bCs/>
        </w:rPr>
        <w:t xml:space="preserve">Kúpele </w:t>
      </w:r>
      <w:r w:rsidRPr="000A0B55">
        <w:t xml:space="preserve">– masáže, odpočinok, klebetenie, relax </w:t>
      </w:r>
    </w:p>
    <w:p w:rsidR="000E3FF4" w:rsidRPr="000A0B55" w:rsidRDefault="000A0B55" w:rsidP="000A0B55">
      <w:r w:rsidRPr="000A0B55">
        <w:rPr>
          <w:b/>
          <w:bCs/>
        </w:rPr>
        <w:t xml:space="preserve">Divadlá </w:t>
      </w:r>
      <w:r w:rsidRPr="000A0B55">
        <w:t>-  komédie, napodobeniny gréckych tragédií, hudba, tanec</w:t>
      </w:r>
      <w:r w:rsidRPr="000A0B55">
        <w:rPr>
          <w:b/>
          <w:bCs/>
        </w:rPr>
        <w:t xml:space="preserve"> </w:t>
      </w:r>
      <w:r w:rsidR="001177DD">
        <w:rPr>
          <w:b/>
          <w:bCs/>
        </w:rPr>
        <w:t xml:space="preserve">                                             </w:t>
      </w:r>
      <w:r w:rsidRPr="000A0B55">
        <w:rPr>
          <w:b/>
          <w:bCs/>
        </w:rPr>
        <w:t xml:space="preserve">Najobľúbenejšie - </w:t>
      </w:r>
      <w:r w:rsidRPr="000A0B55">
        <w:t xml:space="preserve">zápasy gladiátorov, preteky na vozoch </w:t>
      </w:r>
    </w:p>
    <w:p w:rsidR="00274C90" w:rsidRDefault="00274C90"/>
    <w:sectPr w:rsidR="00274C90" w:rsidSect="0027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0617"/>
    <w:multiLevelType w:val="hybridMultilevel"/>
    <w:tmpl w:val="A78E8C7A"/>
    <w:lvl w:ilvl="0" w:tplc="CE1E07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F48B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BE4F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AB8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039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6E8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8EC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CAE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6E0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B55"/>
    <w:rsid w:val="00076F5A"/>
    <w:rsid w:val="000A0B55"/>
    <w:rsid w:val="000E3FF4"/>
    <w:rsid w:val="001177DD"/>
    <w:rsid w:val="00274C90"/>
    <w:rsid w:val="00597BC6"/>
    <w:rsid w:val="0091783B"/>
    <w:rsid w:val="00FE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6F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6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23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6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3456</dc:creator>
  <cp:lastModifiedBy>fabian</cp:lastModifiedBy>
  <cp:revision>3</cp:revision>
  <cp:lastPrinted>2015-03-02T07:21:00Z</cp:lastPrinted>
  <dcterms:created xsi:type="dcterms:W3CDTF">2015-02-27T19:08:00Z</dcterms:created>
  <dcterms:modified xsi:type="dcterms:W3CDTF">2015-03-03T12:29:00Z</dcterms:modified>
</cp:coreProperties>
</file>