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90" w:rsidRDefault="00963C90" w:rsidP="00963C90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VÝCHODNÁ ÁZIA</w:t>
      </w:r>
    </w:p>
    <w:p w:rsidR="00963C90" w:rsidRDefault="00963C90" w:rsidP="00963C90">
      <w:r>
        <w:rPr>
          <w:sz w:val="24"/>
          <w:szCs w:val="24"/>
          <w:u w:val="wave"/>
        </w:rPr>
        <w:t>6 štátov</w:t>
      </w:r>
      <w:r>
        <w:rPr>
          <w:sz w:val="24"/>
          <w:szCs w:val="24"/>
        </w:rPr>
        <w:t>: Čína – Peking, Mongolsko, Kórejská rep. – Soul, KĽDR (Kórejská ľudovodem. rep. ), Japonsko – Tokio, Taiwan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</w:t>
      </w:r>
      <w:r>
        <w:rPr>
          <w:u w:val="wave"/>
        </w:rPr>
        <w:t>Podnebie</w:t>
      </w:r>
      <w:r>
        <w:t xml:space="preserve">: mierne a subtropické, južná časť ovplyvňovaná monzúnmi a tajfúnmi                                       </w:t>
      </w:r>
      <w:r>
        <w:rPr>
          <w:b/>
        </w:rPr>
        <w:t>Čína</w:t>
      </w:r>
      <w:r>
        <w:t xml:space="preserve"> – najľudnatejší štát sveta (1,3 mld ľudí) </w:t>
      </w:r>
      <w:r>
        <w:tab/>
      </w:r>
      <w:r>
        <w:tab/>
        <w:t xml:space="preserve">                                                                      Prevládajúce náboženstvo je budhizmus, KĽDR a časti Číny sú bez vyznania (komunizmus)                                                                                               </w:t>
      </w:r>
      <w:r>
        <w:rPr>
          <w:b/>
          <w:bCs/>
          <w:u w:val="single"/>
        </w:rPr>
        <w:t>Čína</w:t>
      </w:r>
      <w:r>
        <w:t xml:space="preserve">: množstvom hosp. výroby súperí s USA a s EU, ťažba uhlia, výroba železa znečisťuje prírodu;  dôležitý je vývoz založený na lacnej prac. sile: odevy, látky, elektronika, ....                                                                        </w:t>
      </w:r>
      <w:r>
        <w:rPr>
          <w:u w:val="single"/>
        </w:rPr>
        <w:t>Japonsko</w:t>
      </w:r>
      <w:r>
        <w:t xml:space="preserve"> – patrí k najvyspelejším, autá, elektronika, robotizácia,  rýchlovlaky, lode                                                         </w:t>
      </w:r>
      <w:r>
        <w:rPr>
          <w:u w:val="single"/>
        </w:rPr>
        <w:t xml:space="preserve">Taiwan, Kórejská rep. </w:t>
      </w:r>
      <w:r>
        <w:t>:vyspelé krajiny –autá, lode, elektronika                                                                                            Mongolsko, KĽDR sú chudobné</w:t>
      </w:r>
      <w:r>
        <w:tab/>
      </w:r>
      <w:r>
        <w:tab/>
        <w:t xml:space="preserve">                                                                             </w:t>
      </w:r>
      <w:r>
        <w:rPr>
          <w:u w:val="wave"/>
        </w:rPr>
        <w:t>Poľnohospodárstvo</w:t>
      </w:r>
      <w:r>
        <w:t xml:space="preserve">: ryža, obilniny, dobytok, ošípané, hydina, rybolov                                                                     </w:t>
      </w:r>
      <w:r>
        <w:rPr>
          <w:u w:val="wave"/>
        </w:rPr>
        <w:t xml:space="preserve">Cestovný ruch: </w:t>
      </w:r>
      <w:r>
        <w:t>Veľký čínsky múr, Tibet-Lhása: palác Potala, Zakázané mesto v Pekingu,...</w:t>
      </w:r>
    </w:p>
    <w:p w:rsidR="0032122D" w:rsidRDefault="0032122D"/>
    <w:sectPr w:rsidR="0032122D" w:rsidSect="0032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790F"/>
    <w:rsid w:val="0022790F"/>
    <w:rsid w:val="0032122D"/>
    <w:rsid w:val="007C2610"/>
    <w:rsid w:val="007E4BAA"/>
    <w:rsid w:val="008C2ECD"/>
    <w:rsid w:val="00950623"/>
    <w:rsid w:val="009529C9"/>
    <w:rsid w:val="0096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C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Tempest a.s.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6</cp:revision>
  <dcterms:created xsi:type="dcterms:W3CDTF">2018-01-22T13:45:00Z</dcterms:created>
  <dcterms:modified xsi:type="dcterms:W3CDTF">2018-05-23T08:10:00Z</dcterms:modified>
</cp:coreProperties>
</file>