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17" w:rsidRDefault="00DC5117" w:rsidP="00DC51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Viedenský kongres a Svätá aliancia</w:t>
      </w:r>
    </w:p>
    <w:p w:rsidR="00DC5117" w:rsidRDefault="00DC5117" w:rsidP="00DC511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C5117" w:rsidRDefault="00DC5117" w:rsidP="00DC5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 roku 1815</w:t>
      </w:r>
      <w:r>
        <w:rPr>
          <w:rFonts w:ascii="Times New Roman" w:hAnsi="Times New Roman"/>
          <w:sz w:val="24"/>
          <w:szCs w:val="24"/>
        </w:rPr>
        <w:t xml:space="preserve"> sa stretli víťazi= Rusko, Prusko, Rakúsko </w:t>
      </w:r>
      <w:r>
        <w:rPr>
          <w:rFonts w:ascii="Times New Roman" w:hAnsi="Times New Roman"/>
          <w:b/>
          <w:sz w:val="24"/>
          <w:szCs w:val="24"/>
        </w:rPr>
        <w:t>vo Viedni</w:t>
      </w:r>
      <w:r>
        <w:rPr>
          <w:rFonts w:ascii="Times New Roman" w:hAnsi="Times New Roman"/>
          <w:sz w:val="24"/>
          <w:szCs w:val="24"/>
        </w:rPr>
        <w:t xml:space="preserve">, kde riešili nové dohody. </w:t>
      </w:r>
    </w:p>
    <w:p w:rsidR="00DC5117" w:rsidRDefault="00DC5117" w:rsidP="00DC51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>
        <w:rPr>
          <w:rFonts w:ascii="Times New Roman" w:hAnsi="Times New Roman"/>
          <w:b/>
          <w:sz w:val="24"/>
          <w:szCs w:val="24"/>
        </w:rPr>
        <w:t>Dôležitá úloha na kongrese</w:t>
      </w:r>
      <w:r>
        <w:rPr>
          <w:rFonts w:ascii="Times New Roman" w:hAnsi="Times New Roman"/>
          <w:sz w:val="24"/>
          <w:szCs w:val="24"/>
        </w:rPr>
        <w:t xml:space="preserve">- pripadla Rakúskemu ministrovi zahraničných vecí kniežaťu </w:t>
      </w:r>
      <w:proofErr w:type="spellStart"/>
      <w:r>
        <w:rPr>
          <w:rFonts w:ascii="Times New Roman" w:hAnsi="Times New Roman"/>
          <w:b/>
          <w:sz w:val="24"/>
          <w:szCs w:val="24"/>
        </w:rPr>
        <w:t>Metternichovi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C5117" w:rsidRDefault="00DC5117" w:rsidP="00DC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Na Viedenskom kongrese sa dohodlo:</w:t>
      </w:r>
    </w:p>
    <w:p w:rsidR="00DC5117" w:rsidRDefault="00DC5117" w:rsidP="00DC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nové hranice štátov na mape Európy</w:t>
      </w:r>
    </w:p>
    <w:p w:rsidR="00DC5117" w:rsidRDefault="00DC5117" w:rsidP="00DC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Francúzsko malo svoje </w:t>
      </w:r>
      <w:r>
        <w:rPr>
          <w:rFonts w:ascii="Times New Roman" w:hAnsi="Times New Roman"/>
          <w:b/>
          <w:sz w:val="24"/>
          <w:szCs w:val="24"/>
        </w:rPr>
        <w:t>hranice vrátiť do stavu spred revolúcie</w:t>
      </w:r>
      <w:r>
        <w:rPr>
          <w:rFonts w:ascii="Times New Roman" w:hAnsi="Times New Roman"/>
          <w:sz w:val="24"/>
          <w:szCs w:val="24"/>
        </w:rPr>
        <w:t xml:space="preserve">, malo platiť </w:t>
      </w:r>
      <w:r>
        <w:rPr>
          <w:rFonts w:ascii="Times New Roman" w:hAnsi="Times New Roman"/>
          <w:b/>
          <w:sz w:val="24"/>
          <w:szCs w:val="24"/>
        </w:rPr>
        <w:t>reparácie</w:t>
      </w:r>
      <w:r>
        <w:rPr>
          <w:rFonts w:ascii="Times New Roman" w:hAnsi="Times New Roman"/>
          <w:sz w:val="24"/>
          <w:szCs w:val="24"/>
        </w:rPr>
        <w:t xml:space="preserve"> víťazným štátom</w:t>
      </w:r>
    </w:p>
    <w:p w:rsidR="00DC5117" w:rsidRDefault="00DC5117" w:rsidP="00DC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Svätá ríša rímska nemeckého národa- nahradená nemeckým spolkom</w:t>
      </w:r>
    </w:p>
    <w:p w:rsidR="00DC5117" w:rsidRDefault="00DC5117" w:rsidP="00DC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-Rusko posilnilo svoje postavenie – zabralo Varšavské veľkovojvodstvo</w:t>
      </w:r>
    </w:p>
    <w:p w:rsidR="00DC5117" w:rsidRDefault="00DC5117" w:rsidP="00DC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Vznikol spojenecký </w:t>
      </w:r>
      <w:r>
        <w:rPr>
          <w:rFonts w:ascii="Times New Roman" w:hAnsi="Times New Roman"/>
          <w:b/>
          <w:sz w:val="24"/>
          <w:szCs w:val="24"/>
        </w:rPr>
        <w:t>spolok SVÄTÁ ALIANCIA  - jej členovia sa dohodli na spoločnom postupe pri zabezpečovaní mieru a poriadku v Európe, presadzovať kresťanské zásady a bojovať proti národným hnutiam</w:t>
      </w:r>
      <w:bookmarkEnd w:id="0"/>
    </w:p>
    <w:p w:rsidR="00512445" w:rsidRDefault="00512445"/>
    <w:sectPr w:rsidR="00512445" w:rsidSect="0051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117"/>
    <w:rsid w:val="00512445"/>
    <w:rsid w:val="00D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511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2018-11-01T19:13:00Z</dcterms:created>
  <dcterms:modified xsi:type="dcterms:W3CDTF">2018-11-01T19:13:00Z</dcterms:modified>
</cp:coreProperties>
</file>