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0" w:rsidRDefault="00E03CB0" w:rsidP="00E03CB0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RASTLINSTVO A ŽIVOČÍŠSTVO AFRIKY</w:t>
      </w:r>
    </w:p>
    <w:p w:rsidR="00E03CB0" w:rsidRDefault="00E03CB0" w:rsidP="00E03CB0">
      <w:pPr>
        <w:rPr>
          <w:bCs/>
        </w:rPr>
      </w:pPr>
      <w:r>
        <w:rPr>
          <w:bCs/>
        </w:rPr>
        <w:t xml:space="preserve">-je rovnomerne rozložené v pásmach okolo rovníka, mení sa v závislosti od zrážok, teplôt a nadmorskej výšky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</w:t>
      </w:r>
      <w:r>
        <w:rPr>
          <w:b/>
          <w:bCs/>
        </w:rPr>
        <w:t>Subtropická krajina</w:t>
      </w:r>
      <w:r>
        <w:rPr>
          <w:bCs/>
        </w:rPr>
        <w:t xml:space="preserve">: zväčša odlesnené, citrusy, olivy, vinič, korkový dub, kozy, opice </w:t>
      </w:r>
      <w:proofErr w:type="spellStart"/>
      <w:r>
        <w:rPr>
          <w:bCs/>
        </w:rPr>
        <w:t>makak</w:t>
      </w:r>
      <w:proofErr w:type="spellEnd"/>
      <w:r>
        <w:rPr>
          <w:bCs/>
        </w:rPr>
        <w:t xml:space="preserve">, daniele </w:t>
      </w:r>
      <w:r>
        <w:rPr>
          <w:b/>
          <w:bCs/>
        </w:rPr>
        <w:t>Púšte:</w:t>
      </w:r>
      <w:r>
        <w:rPr>
          <w:bCs/>
        </w:rPr>
        <w:t xml:space="preserve"> oázy – palma </w:t>
      </w:r>
      <w:proofErr w:type="spellStart"/>
      <w:r>
        <w:rPr>
          <w:bCs/>
        </w:rPr>
        <w:t>ďatlová</w:t>
      </w:r>
      <w:proofErr w:type="spellEnd"/>
      <w:r>
        <w:rPr>
          <w:bCs/>
        </w:rPr>
        <w:t>, nočné živočíchy (</w:t>
      </w:r>
      <w:proofErr w:type="spellStart"/>
      <w:r>
        <w:rPr>
          <w:bCs/>
        </w:rPr>
        <w:t>fenek</w:t>
      </w:r>
      <w:proofErr w:type="spellEnd"/>
      <w:r>
        <w:rPr>
          <w:bCs/>
        </w:rPr>
        <w:t xml:space="preserve">), ťavy, hady, pavúky, škorpióny                                           </w:t>
      </w:r>
      <w:r>
        <w:rPr>
          <w:b/>
          <w:bCs/>
        </w:rPr>
        <w:t>Savany</w:t>
      </w:r>
      <w:r>
        <w:rPr>
          <w:bCs/>
        </w:rPr>
        <w:t>: trávnatá krajina s roztrúsenými stromami (</w:t>
      </w:r>
      <w:proofErr w:type="spellStart"/>
      <w:r>
        <w:rPr>
          <w:b/>
          <w:bCs/>
        </w:rPr>
        <w:t>baobab</w:t>
      </w:r>
      <w:proofErr w:type="spellEnd"/>
      <w:r>
        <w:rPr>
          <w:bCs/>
        </w:rPr>
        <w:t xml:space="preserve"> = fľašový strom , </w:t>
      </w:r>
      <w:r>
        <w:rPr>
          <w:b/>
          <w:bCs/>
        </w:rPr>
        <w:t>akácia</w:t>
      </w:r>
      <w:r>
        <w:rPr>
          <w:bCs/>
        </w:rPr>
        <w:t xml:space="preserve"> = dáždnik),žirafy, zebry, levy, nosorožce, antilopy, slony, ...                                                                                                           </w:t>
      </w:r>
      <w:r>
        <w:rPr>
          <w:b/>
          <w:bCs/>
        </w:rPr>
        <w:t>Dažďový prales</w:t>
      </w:r>
      <w:r>
        <w:rPr>
          <w:bCs/>
        </w:rPr>
        <w:t>:</w:t>
      </w:r>
      <w:r>
        <w:rPr>
          <w:rFonts w:ascii="Calibri" w:eastAsia="+mn-ea" w:hAnsi="Calibri" w:cs="+mn-cs"/>
          <w:color w:val="FFFFFF"/>
          <w:kern w:val="24"/>
          <w:sz w:val="56"/>
          <w:szCs w:val="56"/>
        </w:rPr>
        <w:t xml:space="preserve"> </w:t>
      </w:r>
      <w:r>
        <w:rPr>
          <w:bCs/>
        </w:rPr>
        <w:t xml:space="preserve">rastlinstvo rastie v poschodiach (v pralese je prítmie, vlhko a teplo), Ľudoopy (gorila, šimpanz), hady, exotické vtáctvo, hmyz,...,najpestrejšie rastlinstvo a živočíšstvo na Zemi </w:t>
      </w:r>
      <w:r>
        <w:rPr>
          <w:b/>
          <w:bCs/>
        </w:rPr>
        <w:t>Národné a safari parky</w:t>
      </w:r>
      <w:r>
        <w:rPr>
          <w:bCs/>
        </w:rPr>
        <w:t xml:space="preserve">: </w:t>
      </w:r>
      <w:proofErr w:type="spellStart"/>
      <w:r>
        <w:rPr>
          <w:bCs/>
        </w:rPr>
        <w:t>Serengeti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Krugerov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Tsavo</w:t>
      </w:r>
      <w:proofErr w:type="spellEnd"/>
    </w:p>
    <w:p w:rsidR="00432093" w:rsidRDefault="00432093"/>
    <w:sectPr w:rsidR="00432093" w:rsidSect="0043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E03CB0"/>
    <w:rsid w:val="00432093"/>
    <w:rsid w:val="00E0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2017-10-20T20:10:00Z</dcterms:created>
  <dcterms:modified xsi:type="dcterms:W3CDTF">2017-10-20T20:10:00Z</dcterms:modified>
</cp:coreProperties>
</file>