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6" w:rsidRPr="00200637" w:rsidRDefault="00E50186" w:rsidP="00E50186">
      <w:pPr>
        <w:ind w:left="720"/>
        <w:jc w:val="center"/>
        <w:rPr>
          <w:b/>
          <w:bCs/>
          <w:sz w:val="24"/>
          <w:szCs w:val="24"/>
        </w:rPr>
      </w:pPr>
      <w:r w:rsidRPr="00200637">
        <w:rPr>
          <w:b/>
          <w:bCs/>
          <w:sz w:val="24"/>
          <w:szCs w:val="24"/>
        </w:rPr>
        <w:t>RASTLINSTVO A ŽIVOČÍŠSTVO EURÓPY</w:t>
      </w:r>
    </w:p>
    <w:p w:rsidR="00E50186" w:rsidRDefault="00E50186" w:rsidP="00E50186">
      <w:pPr>
        <w:rPr>
          <w:bCs/>
        </w:rPr>
      </w:pPr>
      <w:r>
        <w:rPr>
          <w:bCs/>
        </w:rPr>
        <w:t>-</w:t>
      </w:r>
      <w:r w:rsidRPr="00200637">
        <w:rPr>
          <w:bCs/>
        </w:rPr>
        <w:t xml:space="preserve"> rozšírenie rastlinstva a živočíšstva v Európe sa mení s geografickou šírkou a nadmorskou výškou</w:t>
      </w:r>
      <w:r>
        <w:rPr>
          <w:bCs/>
        </w:rPr>
        <w:t xml:space="preserve"> </w:t>
      </w:r>
      <w:r w:rsidRPr="00CB32F0">
        <w:rPr>
          <w:b/>
          <w:bCs/>
        </w:rPr>
        <w:t>Tundra</w:t>
      </w:r>
      <w:r>
        <w:rPr>
          <w:b/>
          <w:bCs/>
        </w:rPr>
        <w:t>:</w:t>
      </w:r>
      <w:r w:rsidRPr="00CB32F0">
        <w:rPr>
          <w:bCs/>
        </w:rPr>
        <w:t xml:space="preserve"> zakrpatené brezy a vŕby, machy a lišajníky,  trvalo zamrznutá pôda</w:t>
      </w:r>
      <w:r>
        <w:rPr>
          <w:bCs/>
        </w:rPr>
        <w:t>, soby, snežná líška, zajac</w:t>
      </w:r>
      <w:r w:rsidRPr="00CB32F0">
        <w:rPr>
          <w:bCs/>
        </w:rPr>
        <w:t xml:space="preserve">a pod.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Pr="00CB32F0">
        <w:rPr>
          <w:b/>
          <w:bCs/>
        </w:rPr>
        <w:t>Tajga</w:t>
      </w:r>
      <w:r>
        <w:rPr>
          <w:b/>
          <w:bCs/>
        </w:rPr>
        <w:t xml:space="preserve"> (ihličnatý les)</w:t>
      </w:r>
      <w:r w:rsidRPr="00CB32F0">
        <w:rPr>
          <w:b/>
          <w:bCs/>
        </w:rPr>
        <w:t xml:space="preserve">: </w:t>
      </w:r>
      <w:r w:rsidRPr="00CB32F0">
        <w:rPr>
          <w:bCs/>
        </w:rPr>
        <w:t>smrek, smrekovec, jedľa, borovica, breza,, vlk, líška, m</w:t>
      </w:r>
      <w:r>
        <w:rPr>
          <w:bCs/>
        </w:rPr>
        <w:t xml:space="preserve">edveď hnedý, rys ostrovid </w:t>
      </w:r>
      <w:r w:rsidRPr="00CB32F0">
        <w:rPr>
          <w:b/>
          <w:bCs/>
        </w:rPr>
        <w:t>Zmiešané a listnaté lesy:</w:t>
      </w:r>
      <w:r>
        <w:rPr>
          <w:b/>
          <w:bCs/>
        </w:rPr>
        <w:t xml:space="preserve"> </w:t>
      </w:r>
      <w:r w:rsidRPr="00CB32F0">
        <w:rPr>
          <w:bCs/>
        </w:rPr>
        <w:t xml:space="preserve">z väčšej časti sú vyrúbané a premenené na Kultúrnu krajinu, rastú tu dub, buk, hrab , </w:t>
      </w:r>
      <w:r>
        <w:rPr>
          <w:bCs/>
        </w:rPr>
        <w:t>žij</w:t>
      </w:r>
      <w:r w:rsidRPr="00CB32F0">
        <w:rPr>
          <w:bCs/>
        </w:rPr>
        <w:t xml:space="preserve">ú diviak, srnec, daniel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</w:t>
      </w:r>
      <w:r w:rsidRPr="00CB32F0">
        <w:rPr>
          <w:b/>
          <w:bCs/>
        </w:rPr>
        <w:t>Step:</w:t>
      </w:r>
      <w:r w:rsidRPr="00CB32F0">
        <w:rPr>
          <w:rFonts w:ascii="Calibri" w:eastAsia="+mn-ea" w:hAnsi="Calibri" w:cs="+mn-cs"/>
          <w:b/>
          <w:bCs/>
          <w:shadow/>
          <w:color w:val="C3D69B"/>
          <w:kern w:val="24"/>
          <w:sz w:val="56"/>
          <w:szCs w:val="56"/>
          <w:lang w:eastAsia="sk-SK"/>
        </w:rPr>
        <w:t xml:space="preserve"> </w:t>
      </w:r>
      <w:r w:rsidRPr="00CB32F0">
        <w:rPr>
          <w:bCs/>
        </w:rPr>
        <w:t>trávnatá krajina</w:t>
      </w:r>
      <w:r>
        <w:rPr>
          <w:bCs/>
        </w:rPr>
        <w:t xml:space="preserve"> prevažne premenená na polia</w:t>
      </w:r>
      <w:r w:rsidRPr="00CB32F0">
        <w:rPr>
          <w:bCs/>
        </w:rPr>
        <w:t xml:space="preserve">  žijú tu hraboše, zajace prepelice</w:t>
      </w:r>
      <w:r w:rsidRPr="00CB32F0">
        <w:rPr>
          <w:b/>
          <w:bCs/>
        </w:rPr>
        <w:t xml:space="preserve"> </w:t>
      </w:r>
      <w:r>
        <w:rPr>
          <w:b/>
          <w:bCs/>
        </w:rPr>
        <w:tab/>
        <w:t xml:space="preserve">                Subtropická oblasť:</w:t>
      </w:r>
      <w:r w:rsidRPr="00CB32F0">
        <w:rPr>
          <w:rFonts w:ascii="Calibri" w:eastAsia="+mn-ea" w:hAnsi="Calibri" w:cs="+mn-cs"/>
          <w:b/>
          <w:bCs/>
          <w:color w:val="C3D69B"/>
          <w:kern w:val="24"/>
          <w:sz w:val="56"/>
          <w:szCs w:val="56"/>
          <w:lang w:eastAsia="sk-SK"/>
        </w:rPr>
        <w:t xml:space="preserve"> </w:t>
      </w:r>
      <w:r w:rsidRPr="00CB32F0">
        <w:rPr>
          <w:bCs/>
        </w:rPr>
        <w:t>korkový dub, borovica, krovinaté porasty</w:t>
      </w:r>
      <w:r>
        <w:rPr>
          <w:bCs/>
        </w:rPr>
        <w:t>,</w:t>
      </w:r>
      <w:r w:rsidRPr="00CB32F0">
        <w:rPr>
          <w:bCs/>
        </w:rPr>
        <w:t xml:space="preserve"> obojživelníky, plazy, hmyz</w:t>
      </w:r>
      <w:r>
        <w:rPr>
          <w:bCs/>
        </w:rPr>
        <w:t xml:space="preserve">, </w:t>
      </w:r>
      <w:r w:rsidRPr="00CB32F0">
        <w:rPr>
          <w:bCs/>
        </w:rPr>
        <w:t xml:space="preserve">na Gibraltári žije jediný druh opice v Európe – </w:t>
      </w:r>
      <w:proofErr w:type="spellStart"/>
      <w:r w:rsidRPr="00CB32F0">
        <w:rPr>
          <w:bCs/>
        </w:rPr>
        <w:t>makak</w:t>
      </w:r>
      <w:proofErr w:type="spellEnd"/>
      <w:r w:rsidRPr="00CB32F0">
        <w:rPr>
          <w:bCs/>
        </w:rPr>
        <w:t xml:space="preserve"> </w:t>
      </w:r>
      <w:proofErr w:type="spellStart"/>
      <w:r w:rsidRPr="00CB32F0">
        <w:rPr>
          <w:bCs/>
        </w:rPr>
        <w:t>magot</w:t>
      </w:r>
      <w:proofErr w:type="spellEnd"/>
      <w:r w:rsidRPr="00CB32F0">
        <w:rPr>
          <w:bCs/>
        </w:rPr>
        <w:t xml:space="preserve"> </w:t>
      </w:r>
    </w:p>
    <w:p w:rsidR="00E50186" w:rsidRDefault="00E50186" w:rsidP="00E50186">
      <w:pPr>
        <w:rPr>
          <w:bCs/>
        </w:rPr>
      </w:pPr>
      <w:r w:rsidRPr="00CB32F0">
        <w:rPr>
          <w:b/>
          <w:bCs/>
        </w:rPr>
        <w:t>Výškové stupne:</w:t>
      </w:r>
      <w:r>
        <w:rPr>
          <w:bCs/>
        </w:rPr>
        <w:t xml:space="preserve"> </w:t>
      </w:r>
      <w:r w:rsidRPr="00CB32F0">
        <w:rPr>
          <w:bCs/>
        </w:rPr>
        <w:t xml:space="preserve">listnaté a zmiešané lesy, ihličnaté lesy, horná hranica lesa, kosodrevina, horské lúky , snežná čiara , večný sneh 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50186"/>
    <w:rsid w:val="000A3316"/>
    <w:rsid w:val="00A75344"/>
    <w:rsid w:val="00BE2228"/>
    <w:rsid w:val="00E5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1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2018-11-11T10:37:00Z</dcterms:created>
  <dcterms:modified xsi:type="dcterms:W3CDTF">2018-11-11T10:38:00Z</dcterms:modified>
</cp:coreProperties>
</file>