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490A" w:rsidRPr="00FC490A" w:rsidRDefault="00FC490A" w:rsidP="00FC490A">
      <w:pPr>
        <w:jc w:val="center"/>
        <w:rPr>
          <w:b/>
          <w:bCs/>
          <w:sz w:val="28"/>
          <w:szCs w:val="28"/>
        </w:rPr>
      </w:pPr>
      <w:r w:rsidRPr="00FC490A">
        <w:rPr>
          <w:b/>
          <w:bCs/>
          <w:sz w:val="28"/>
          <w:szCs w:val="28"/>
        </w:rPr>
        <w:t>MEXIKO A ŠTÁTY STREDNEJ AMERIKY</w:t>
      </w:r>
    </w:p>
    <w:p w:rsidR="00FC490A" w:rsidRPr="00FC490A" w:rsidRDefault="00FC490A" w:rsidP="00FC490A">
      <w:pPr>
        <w:jc w:val="both"/>
        <w:rPr>
          <w:u w:val="single"/>
        </w:rPr>
      </w:pPr>
      <w:r w:rsidRPr="00FC490A">
        <w:rPr>
          <w:u w:val="single"/>
        </w:rPr>
        <w:t>Mexiko</w:t>
      </w:r>
    </w:p>
    <w:p w:rsidR="00FC490A" w:rsidRPr="00FC490A" w:rsidRDefault="00FC490A" w:rsidP="00FC490A">
      <w:pPr>
        <w:jc w:val="both"/>
      </w:pPr>
      <w:r w:rsidRPr="00FC490A">
        <w:t xml:space="preserve">hlavné mesto – </w:t>
      </w:r>
      <w:proofErr w:type="spellStart"/>
      <w:r w:rsidRPr="00FC490A">
        <w:t>Ciudad</w:t>
      </w:r>
      <w:proofErr w:type="spellEnd"/>
      <w:r w:rsidRPr="00FC490A">
        <w:t xml:space="preserve"> de </w:t>
      </w:r>
      <w:proofErr w:type="spellStart"/>
      <w:r w:rsidRPr="00FC490A">
        <w:t>Méxiko</w:t>
      </w:r>
      <w:proofErr w:type="spellEnd"/>
    </w:p>
    <w:p w:rsidR="00FC490A" w:rsidRPr="00FC490A" w:rsidRDefault="00FC490A" w:rsidP="00FC490A">
      <w:pPr>
        <w:jc w:val="both"/>
      </w:pPr>
      <w:r w:rsidRPr="00FC490A">
        <w:t>pôvodní obyvatelia – indiáni (</w:t>
      </w:r>
      <w:r w:rsidRPr="00FC490A">
        <w:rPr>
          <w:u w:val="single"/>
        </w:rPr>
        <w:t>Aztékovia</w:t>
      </w:r>
      <w:r w:rsidRPr="00FC490A">
        <w:t xml:space="preserve">, </w:t>
      </w:r>
      <w:proofErr w:type="spellStart"/>
      <w:r w:rsidRPr="00FC490A">
        <w:rPr>
          <w:u w:val="single"/>
        </w:rPr>
        <w:t>Mayovia</w:t>
      </w:r>
      <w:proofErr w:type="spellEnd"/>
      <w:r w:rsidRPr="00FC490A">
        <w:t xml:space="preserve">, </w:t>
      </w:r>
      <w:proofErr w:type="spellStart"/>
      <w:r w:rsidRPr="00FC490A">
        <w:t>Toltékovia</w:t>
      </w:r>
      <w:proofErr w:type="spellEnd"/>
      <w:r w:rsidRPr="00FC490A">
        <w:t>)</w:t>
      </w:r>
    </w:p>
    <w:p w:rsidR="00FC490A" w:rsidRPr="00FC490A" w:rsidRDefault="00FC490A" w:rsidP="00FC490A">
      <w:pPr>
        <w:jc w:val="both"/>
      </w:pPr>
      <w:r w:rsidRPr="00FC490A">
        <w:t xml:space="preserve">obyvateľstvo – </w:t>
      </w:r>
      <w:smartTag w:uri="urn:schemas-microsoft-com:office:smarttags" w:element="metricconverter">
        <w:smartTagPr>
          <w:attr w:name="ProductID" w:val="100 mil"/>
        </w:smartTagPr>
        <w:r w:rsidRPr="00FC490A">
          <w:t>100 mil</w:t>
        </w:r>
      </w:smartTag>
      <w:r w:rsidRPr="00FC490A">
        <w:t>. obyvateľov (3.najľudnatejší štát Ameriky)</w:t>
      </w:r>
    </w:p>
    <w:p w:rsidR="00FC490A" w:rsidRPr="00FC490A" w:rsidRDefault="00FC490A" w:rsidP="00FC490A">
      <w:pPr>
        <w:numPr>
          <w:ilvl w:val="0"/>
          <w:numId w:val="1"/>
        </w:numPr>
        <w:jc w:val="both"/>
      </w:pPr>
      <w:r w:rsidRPr="00FC490A">
        <w:t xml:space="preserve">hospodárstvo  ovplyvňuje ťažba </w:t>
      </w:r>
      <w:r w:rsidRPr="00FC490A">
        <w:rPr>
          <w:u w:val="single"/>
        </w:rPr>
        <w:t>ropy</w:t>
      </w:r>
      <w:r w:rsidRPr="00FC490A">
        <w:t xml:space="preserve"> i  </w:t>
      </w:r>
      <w:r w:rsidRPr="00FC490A">
        <w:rPr>
          <w:u w:val="single"/>
        </w:rPr>
        <w:t>striebra</w:t>
      </w:r>
    </w:p>
    <w:p w:rsidR="00FC490A" w:rsidRPr="00FC490A" w:rsidRDefault="00FC490A" w:rsidP="00FC490A">
      <w:pPr>
        <w:numPr>
          <w:ilvl w:val="0"/>
          <w:numId w:val="1"/>
        </w:numPr>
        <w:jc w:val="both"/>
      </w:pPr>
      <w:r w:rsidRPr="00FC490A">
        <w:t>významný strojársky priemysel</w:t>
      </w:r>
      <w:r>
        <w:t xml:space="preserve"> /autá/</w:t>
      </w:r>
    </w:p>
    <w:p w:rsidR="00FC490A" w:rsidRPr="00FC490A" w:rsidRDefault="00FC490A" w:rsidP="00FC490A">
      <w:pPr>
        <w:numPr>
          <w:ilvl w:val="0"/>
          <w:numId w:val="1"/>
        </w:numPr>
        <w:jc w:val="both"/>
      </w:pPr>
      <w:r w:rsidRPr="00FC490A">
        <w:t xml:space="preserve">základom hospodárstva Mexika je poľnohospodárstvo – </w:t>
      </w:r>
      <w:r w:rsidRPr="00FC490A">
        <w:rPr>
          <w:u w:val="single"/>
        </w:rPr>
        <w:t>kukurica</w:t>
      </w:r>
      <w:r w:rsidRPr="00FC490A">
        <w:t>, vyniká v pestovaní tropického ovocia, čili papričky, zelenina (paradajky, paprika)</w:t>
      </w:r>
    </w:p>
    <w:p w:rsidR="00FC490A" w:rsidRDefault="00FC490A" w:rsidP="00FC490A">
      <w:pPr>
        <w:numPr>
          <w:ilvl w:val="0"/>
          <w:numId w:val="1"/>
        </w:numPr>
        <w:jc w:val="both"/>
      </w:pPr>
      <w:r w:rsidRPr="00FC490A">
        <w:t xml:space="preserve">významný i cestovný ruch – prímorské stredisko </w:t>
      </w:r>
      <w:proofErr w:type="spellStart"/>
      <w:r w:rsidRPr="00FC490A">
        <w:t>Acapulc</w:t>
      </w:r>
      <w:r>
        <w:t>o</w:t>
      </w:r>
      <w:proofErr w:type="spellEnd"/>
    </w:p>
    <w:p w:rsidR="00FC490A" w:rsidRPr="00FC490A" w:rsidRDefault="00FC490A" w:rsidP="00FC490A">
      <w:pPr>
        <w:numPr>
          <w:ilvl w:val="0"/>
          <w:numId w:val="1"/>
        </w:numPr>
        <w:jc w:val="both"/>
      </w:pPr>
      <w:r>
        <w:t>negatívum: obrovská kriminalita /drogové gangy/</w:t>
      </w:r>
    </w:p>
    <w:p w:rsidR="00FC490A" w:rsidRPr="00FC490A" w:rsidRDefault="00FC490A" w:rsidP="00FC490A">
      <w:r w:rsidRPr="00FC490A">
        <w:t>Na J od Mexika sa nachádza 7 štátov.</w:t>
      </w:r>
      <w:r>
        <w:t xml:space="preserve"> </w:t>
      </w:r>
      <w:r w:rsidRPr="00FC490A">
        <w:t>prezýv</w:t>
      </w:r>
      <w:r>
        <w:t xml:space="preserve">ané </w:t>
      </w:r>
      <w:r w:rsidRPr="00FC490A">
        <w:t xml:space="preserve"> „banánové republiky“ </w:t>
      </w:r>
      <w:r w:rsidRPr="00FC490A">
        <w:sym w:font="Symbol" w:char="F0AE"/>
      </w:r>
      <w:r w:rsidRPr="00FC490A">
        <w:t xml:space="preserve"> </w:t>
      </w:r>
      <w:r w:rsidRPr="00FC490A">
        <w:rPr>
          <w:b/>
          <w:bCs/>
          <w:i/>
          <w:iCs/>
        </w:rPr>
        <w:t>základom ich hospodárstva je vývoz banánov.</w:t>
      </w:r>
      <w:r>
        <w:rPr>
          <w:b/>
          <w:bCs/>
          <w:i/>
          <w:iCs/>
        </w:rPr>
        <w:t>/Honduras, Guatemala, Salvador,.../</w:t>
      </w:r>
    </w:p>
    <w:p w:rsidR="00FC490A" w:rsidRPr="00FC490A" w:rsidRDefault="00FC490A" w:rsidP="00FC490A">
      <w:r>
        <w:t>K vyspelejším patria:</w:t>
      </w:r>
    </w:p>
    <w:p w:rsidR="00FC490A" w:rsidRPr="00FC490A" w:rsidRDefault="00FC490A" w:rsidP="00FC490A">
      <w:pPr>
        <w:rPr>
          <w:b/>
          <w:bCs/>
          <w:u w:val="single"/>
        </w:rPr>
      </w:pPr>
      <w:r w:rsidRPr="00FC490A">
        <w:rPr>
          <w:b/>
          <w:bCs/>
          <w:u w:val="single"/>
        </w:rPr>
        <w:t xml:space="preserve">Kostarika </w:t>
      </w:r>
      <w:r w:rsidRPr="00FC490A">
        <w:t>– hospodársky najvyspelejší štát oblasti</w:t>
      </w:r>
      <w:r>
        <w:t>-</w:t>
      </w:r>
      <w:r w:rsidRPr="00FC490A">
        <w:t xml:space="preserve"> prezývk</w:t>
      </w:r>
      <w:r>
        <w:t>a</w:t>
      </w:r>
      <w:r w:rsidRPr="00FC490A">
        <w:t xml:space="preserve"> „Švajčiarsko strednej Ameriky“</w:t>
      </w:r>
    </w:p>
    <w:p w:rsidR="00FC490A" w:rsidRPr="00FC490A" w:rsidRDefault="00FC490A" w:rsidP="00FC490A">
      <w:r w:rsidRPr="00FC490A">
        <w:rPr>
          <w:b/>
          <w:bCs/>
          <w:u w:val="single"/>
        </w:rPr>
        <w:t>Panama</w:t>
      </w:r>
      <w:r w:rsidRPr="00FC490A">
        <w:rPr>
          <w:u w:val="single"/>
        </w:rPr>
        <w:t xml:space="preserve"> </w:t>
      </w:r>
      <w:r w:rsidRPr="00FC490A">
        <w:t>–  Panamský prieplav -  má prezývku „Brána sveta“</w:t>
      </w:r>
    </w:p>
    <w:p w:rsidR="00FC490A" w:rsidRPr="00FC490A" w:rsidRDefault="00FC490A" w:rsidP="00FC490A">
      <w:r w:rsidRPr="00FC490A">
        <w:rPr>
          <w:b/>
          <w:bCs/>
          <w:u w:val="single"/>
        </w:rPr>
        <w:t>Kuba</w:t>
      </w:r>
      <w:r w:rsidRPr="00FC490A">
        <w:t xml:space="preserve">  - vyniká vo vývoze cukru (cukrová trstina), známe kubánske cigary;</w:t>
      </w:r>
    </w:p>
    <w:p w:rsidR="00FC490A" w:rsidRPr="00FC490A" w:rsidRDefault="00FC490A" w:rsidP="00FC490A">
      <w:pPr>
        <w:rPr>
          <w:b/>
          <w:bCs/>
          <w:u w:val="single"/>
        </w:rPr>
      </w:pPr>
      <w:r w:rsidRPr="00FC490A">
        <w:rPr>
          <w:b/>
          <w:bCs/>
          <w:u w:val="single"/>
        </w:rPr>
        <w:t>Dominikánska republika:</w:t>
      </w:r>
    </w:p>
    <w:p w:rsidR="00FC490A" w:rsidRPr="00FC490A" w:rsidRDefault="00FC490A" w:rsidP="00FC490A">
      <w:r w:rsidRPr="00FC490A">
        <w:t xml:space="preserve"> - orientovaná na  cestovný ruch a rekreáciu</w:t>
      </w:r>
    </w:p>
    <w:p w:rsidR="00FC490A" w:rsidRPr="00FC490A" w:rsidRDefault="00FC490A" w:rsidP="00FC490A">
      <w:pPr>
        <w:rPr>
          <w:b/>
          <w:bCs/>
          <w:u w:val="single"/>
        </w:rPr>
      </w:pPr>
      <w:r w:rsidRPr="00FC490A">
        <w:rPr>
          <w:b/>
          <w:bCs/>
          <w:u w:val="single"/>
        </w:rPr>
        <w:t xml:space="preserve">Jamajka </w:t>
      </w:r>
    </w:p>
    <w:p w:rsidR="00FC490A" w:rsidRPr="00FC490A" w:rsidRDefault="00FC490A" w:rsidP="00FC490A">
      <w:r w:rsidRPr="00FC490A">
        <w:t>- najdôležitejšia nerastná surovina je bauxit</w:t>
      </w:r>
      <w:r>
        <w:t xml:space="preserve">, </w:t>
      </w:r>
      <w:r w:rsidRPr="00FC490A">
        <w:t xml:space="preserve"> vznikol tu hudobný štýl </w:t>
      </w:r>
      <w:proofErr w:type="spellStart"/>
      <w:r w:rsidRPr="00FC490A">
        <w:t>reggae</w:t>
      </w:r>
      <w:proofErr w:type="spellEnd"/>
    </w:p>
    <w:p w:rsidR="00E65F26" w:rsidRPr="00FC490A" w:rsidRDefault="00E65F26"/>
    <w:sectPr w:rsidR="00E65F26" w:rsidRPr="00FC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0737B"/>
    <w:multiLevelType w:val="hybridMultilevel"/>
    <w:tmpl w:val="290E8C00"/>
    <w:lvl w:ilvl="0" w:tplc="68ECA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2194C"/>
    <w:multiLevelType w:val="hybridMultilevel"/>
    <w:tmpl w:val="F7A8A112"/>
    <w:lvl w:ilvl="0" w:tplc="20D4B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0A"/>
    <w:rsid w:val="00E65F26"/>
    <w:rsid w:val="00F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82BB86"/>
  <w15:chartTrackingRefBased/>
  <w15:docId w15:val="{5A3584BF-2B83-4C8E-A31C-86E788B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49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1</cp:revision>
  <dcterms:created xsi:type="dcterms:W3CDTF">2020-04-14T23:26:00Z</dcterms:created>
  <dcterms:modified xsi:type="dcterms:W3CDTF">2020-04-14T23:42:00Z</dcterms:modified>
</cp:coreProperties>
</file>